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B46F7" w:rsidRDefault="00834CFA">
      <w:pPr>
        <w:pStyle w:val="Heading4"/>
      </w:pPr>
      <w:r>
        <w:rPr>
          <w:noProof/>
        </w:rPr>
        <w:drawing>
          <wp:inline distT="0" distB="0" distL="0" distR="0">
            <wp:extent cx="3007969" cy="654189"/>
            <wp:effectExtent l="0" t="0" r="2540" b="0"/>
            <wp:docPr id="1" name="Picture 1" descr="C:\Users\riffle\AppData\Local\Microsoft\Windows\INetCache\Content.Word\Academic Logo (Print)_Primary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ffle\AppData\Local\Microsoft\Windows\INetCache\Content.Word\Academic Logo (Print)_Primary_Blac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9010" cy="663115"/>
                    </a:xfrm>
                    <a:prstGeom prst="rect">
                      <a:avLst/>
                    </a:prstGeom>
                    <a:noFill/>
                    <a:ln>
                      <a:noFill/>
                    </a:ln>
                  </pic:spPr>
                </pic:pic>
              </a:graphicData>
            </a:graphic>
          </wp:inline>
        </w:drawing>
      </w:r>
    </w:p>
    <w:p w:rsidR="009B46F7" w:rsidRDefault="00834CFA">
      <w:pPr>
        <w:pStyle w:val="Heading4"/>
      </w:pPr>
      <w:r>
        <w:t>RESEARCH ASSENT FORM</w:t>
      </w:r>
    </w:p>
    <w:p w:rsidR="009B46F7" w:rsidRDefault="00834CFA">
      <w:pPr>
        <w:jc w:val="center"/>
      </w:pPr>
      <w:r>
        <w:t>Required for children 7-17 years old</w:t>
      </w:r>
    </w:p>
    <w:p w:rsidR="009B46F7" w:rsidRDefault="009B46F7">
      <w:pPr>
        <w:jc w:val="center"/>
        <w:rPr>
          <w:color w:val="FF0000"/>
          <w:sz w:val="24"/>
          <w:szCs w:val="24"/>
        </w:rPr>
      </w:pPr>
    </w:p>
    <w:p w:rsidR="009B46F7" w:rsidRDefault="00834CFA">
      <w:pPr>
        <w:rPr>
          <w:sz w:val="28"/>
          <w:szCs w:val="28"/>
        </w:rPr>
      </w:pPr>
      <w:r>
        <w:rPr>
          <w:sz w:val="28"/>
          <w:szCs w:val="28"/>
        </w:rPr>
        <w:t>Project Title:</w:t>
      </w:r>
    </w:p>
    <w:p w:rsidR="009B46F7" w:rsidRDefault="009B46F7">
      <w:pPr>
        <w:jc w:val="both"/>
        <w:rPr>
          <w:sz w:val="28"/>
          <w:szCs w:val="28"/>
        </w:rPr>
      </w:pPr>
    </w:p>
    <w:p w:rsidR="009B46F7" w:rsidRDefault="00834CFA">
      <w:pPr>
        <w:rPr>
          <w:sz w:val="28"/>
          <w:szCs w:val="28"/>
        </w:rPr>
      </w:pPr>
      <w:r>
        <w:rPr>
          <w:sz w:val="28"/>
          <w:szCs w:val="28"/>
        </w:rPr>
        <w:t>IRB #:</w:t>
      </w:r>
    </w:p>
    <w:p w:rsidR="009B46F7" w:rsidRDefault="009B46F7">
      <w:pPr>
        <w:rPr>
          <w:sz w:val="28"/>
          <w:szCs w:val="28"/>
        </w:rPr>
      </w:pPr>
    </w:p>
    <w:p w:rsidR="009B46F7" w:rsidRDefault="00834CFA">
      <w:pPr>
        <w:rPr>
          <w:color w:val="FF0000"/>
        </w:rPr>
      </w:pPr>
      <w:r>
        <w:rPr>
          <w:sz w:val="28"/>
          <w:szCs w:val="28"/>
        </w:rPr>
        <w:t xml:space="preserve">Sponsor: </w:t>
      </w:r>
      <w:r>
        <w:rPr>
          <w:i/>
          <w:color w:val="FF0000"/>
          <w:sz w:val="22"/>
          <w:szCs w:val="22"/>
        </w:rPr>
        <w:t>[delete if not applicable]</w:t>
      </w:r>
    </w:p>
    <w:p w:rsidR="009B46F7" w:rsidRDefault="009B46F7">
      <w:pPr>
        <w:jc w:val="center"/>
        <w:rPr>
          <w:sz w:val="28"/>
          <w:szCs w:val="28"/>
        </w:rPr>
      </w:pPr>
    </w:p>
    <w:p w:rsidR="009B46F7" w:rsidRDefault="00834CFA">
      <w:pPr>
        <w:rPr>
          <w:sz w:val="28"/>
          <w:szCs w:val="28"/>
        </w:rPr>
      </w:pPr>
      <w:r>
        <w:rPr>
          <w:sz w:val="28"/>
          <w:szCs w:val="28"/>
        </w:rPr>
        <w:t>Principal Investigator:</w:t>
      </w:r>
    </w:p>
    <w:p w:rsidR="009B46F7" w:rsidRDefault="009B46F7">
      <w:pPr>
        <w:rPr>
          <w:sz w:val="28"/>
          <w:szCs w:val="28"/>
        </w:rPr>
      </w:pPr>
    </w:p>
    <w:p w:rsidR="009B46F7" w:rsidRDefault="00834CFA">
      <w:pPr>
        <w:pBdr>
          <w:bottom w:val="single" w:sz="12" w:space="1" w:color="000000"/>
        </w:pBdr>
        <w:rPr>
          <w:sz w:val="28"/>
          <w:szCs w:val="28"/>
        </w:rPr>
      </w:pPr>
      <w:r>
        <w:rPr>
          <w:sz w:val="28"/>
          <w:szCs w:val="28"/>
        </w:rPr>
        <w:t>Date:</w:t>
      </w:r>
    </w:p>
    <w:p w:rsidR="009B46F7" w:rsidRDefault="00834CFA">
      <w:pPr>
        <w:rPr>
          <w:color w:val="FF0000"/>
          <w:sz w:val="24"/>
          <w:szCs w:val="24"/>
        </w:rPr>
      </w:pPr>
      <w:r>
        <w:rPr>
          <w:sz w:val="24"/>
          <w:szCs w:val="24"/>
        </w:rPr>
        <w:t>We want to tell you about a research study we are doing. A research study is a way to learn information about something. We would like to find out more about</w:t>
      </w:r>
      <w:r>
        <w:rPr>
          <w:color w:val="FF0000"/>
          <w:sz w:val="24"/>
          <w:szCs w:val="24"/>
        </w:rPr>
        <w:t xml:space="preserve"> </w:t>
      </w:r>
      <w:r>
        <w:rPr>
          <w:i/>
          <w:color w:val="FF0000"/>
          <w:sz w:val="24"/>
          <w:szCs w:val="24"/>
        </w:rPr>
        <w:t>[insert purpose of study in</w:t>
      </w:r>
      <w:bookmarkStart w:id="0" w:name="_GoBack"/>
      <w:bookmarkEnd w:id="0"/>
      <w:r>
        <w:rPr>
          <w:b/>
          <w:color w:val="FF0000"/>
          <w:sz w:val="24"/>
          <w:szCs w:val="24"/>
        </w:rPr>
        <w:t xml:space="preserve"> </w:t>
      </w:r>
      <w:r>
        <w:rPr>
          <w:i/>
          <w:color w:val="FF0000"/>
          <w:sz w:val="24"/>
          <w:szCs w:val="24"/>
        </w:rPr>
        <w:t>simple language].</w:t>
      </w:r>
      <w:r>
        <w:rPr>
          <w:b/>
          <w:color w:val="FF0000"/>
          <w:sz w:val="24"/>
          <w:szCs w:val="24"/>
        </w:rPr>
        <w:t xml:space="preserve"> </w:t>
      </w:r>
      <w:r>
        <w:rPr>
          <w:b/>
          <w:sz w:val="24"/>
          <w:szCs w:val="24"/>
        </w:rPr>
        <w:t xml:space="preserve"> </w:t>
      </w:r>
      <w:r>
        <w:rPr>
          <w:sz w:val="24"/>
          <w:szCs w:val="24"/>
        </w:rPr>
        <w:t xml:space="preserve">You are being asked to join the study because </w:t>
      </w:r>
      <w:r w:rsidRPr="00834CFA">
        <w:rPr>
          <w:color w:val="FF0000"/>
          <w:sz w:val="24"/>
          <w:szCs w:val="24"/>
        </w:rPr>
        <w:t>[</w:t>
      </w:r>
      <w:r>
        <w:rPr>
          <w:i/>
          <w:color w:val="FF0000"/>
          <w:sz w:val="24"/>
          <w:szCs w:val="24"/>
        </w:rPr>
        <w:t>i</w:t>
      </w:r>
      <w:r>
        <w:rPr>
          <w:i/>
          <w:color w:val="FF0000"/>
          <w:sz w:val="24"/>
          <w:szCs w:val="24"/>
        </w:rPr>
        <w:t>nsert name of medical condition or other reasons for inclusion].</w:t>
      </w:r>
    </w:p>
    <w:p w:rsidR="009B46F7" w:rsidRDefault="009B46F7">
      <w:pPr>
        <w:rPr>
          <w:sz w:val="24"/>
          <w:szCs w:val="24"/>
        </w:rPr>
      </w:pPr>
    </w:p>
    <w:p w:rsidR="009B46F7" w:rsidRDefault="00834CFA">
      <w:pPr>
        <w:pStyle w:val="Heading1"/>
      </w:pPr>
      <w:r>
        <w:t xml:space="preserve">If you agree to join this study, you will be asked to </w:t>
      </w:r>
    </w:p>
    <w:p w:rsidR="009B46F7" w:rsidRDefault="00834CFA">
      <w:pPr>
        <w:rPr>
          <w:i/>
          <w:color w:val="FF0000"/>
          <w:sz w:val="24"/>
          <w:szCs w:val="24"/>
        </w:rPr>
      </w:pPr>
      <w:r>
        <w:rPr>
          <w:i/>
          <w:color w:val="FF0000"/>
          <w:sz w:val="24"/>
          <w:szCs w:val="24"/>
        </w:rPr>
        <w:t>[Describe procedures, (e.g., blood work, questionnaires, medication) in words a child would know and understand. Also, include number o</w:t>
      </w:r>
      <w:r>
        <w:rPr>
          <w:i/>
          <w:color w:val="FF0000"/>
          <w:sz w:val="24"/>
          <w:szCs w:val="24"/>
        </w:rPr>
        <w:t xml:space="preserve">f visits and time frame in words easily understood by a child]. </w:t>
      </w:r>
    </w:p>
    <w:p w:rsidR="009B46F7" w:rsidRDefault="009B46F7">
      <w:pPr>
        <w:rPr>
          <w:sz w:val="24"/>
          <w:szCs w:val="24"/>
        </w:rPr>
      </w:pPr>
    </w:p>
    <w:p w:rsidR="009B46F7" w:rsidRDefault="00834CFA">
      <w:pPr>
        <w:rPr>
          <w:i/>
          <w:color w:val="FF0000"/>
          <w:sz w:val="24"/>
          <w:szCs w:val="24"/>
        </w:rPr>
      </w:pPr>
      <w:r>
        <w:rPr>
          <w:i/>
          <w:color w:val="FF0000"/>
          <w:sz w:val="24"/>
          <w:szCs w:val="24"/>
        </w:rPr>
        <w:t>[Describe possible risks, e.g., discomforts and/or side effects in simple language]</w:t>
      </w:r>
      <w:r>
        <w:rPr>
          <w:i/>
          <w:color w:val="FF0000"/>
          <w:sz w:val="24"/>
          <w:szCs w:val="24"/>
        </w:rPr>
        <w:t xml:space="preserve">. </w:t>
      </w:r>
    </w:p>
    <w:p w:rsidR="009B46F7" w:rsidRDefault="009B46F7">
      <w:pPr>
        <w:rPr>
          <w:sz w:val="24"/>
          <w:szCs w:val="24"/>
        </w:rPr>
      </w:pPr>
    </w:p>
    <w:p w:rsidR="009B46F7" w:rsidRDefault="00834CFA">
      <w:pPr>
        <w:rPr>
          <w:sz w:val="24"/>
          <w:szCs w:val="24"/>
        </w:rPr>
      </w:pPr>
      <w:r>
        <w:rPr>
          <w:sz w:val="24"/>
          <w:szCs w:val="24"/>
        </w:rPr>
        <w:t xml:space="preserve">We do not know if being in the study will help you. We may learn something that will help other children with </w:t>
      </w:r>
      <w:r>
        <w:rPr>
          <w:i/>
          <w:color w:val="FF0000"/>
          <w:sz w:val="24"/>
          <w:szCs w:val="24"/>
        </w:rPr>
        <w:t>[insert name of medical condition or subject matter of stu</w:t>
      </w:r>
      <w:r>
        <w:rPr>
          <w:color w:val="FF0000"/>
          <w:sz w:val="24"/>
          <w:szCs w:val="24"/>
        </w:rPr>
        <w:t>dy</w:t>
      </w:r>
      <w:r>
        <w:rPr>
          <w:i/>
          <w:color w:val="FF0000"/>
          <w:sz w:val="24"/>
          <w:szCs w:val="24"/>
        </w:rPr>
        <w:t>]</w:t>
      </w:r>
      <w:r>
        <w:rPr>
          <w:b/>
          <w:sz w:val="24"/>
          <w:szCs w:val="24"/>
        </w:rPr>
        <w:t xml:space="preserve"> </w:t>
      </w:r>
      <w:r>
        <w:rPr>
          <w:sz w:val="24"/>
          <w:szCs w:val="24"/>
        </w:rPr>
        <w:t xml:space="preserve">some day. </w:t>
      </w:r>
    </w:p>
    <w:p w:rsidR="009B46F7" w:rsidRDefault="009B46F7">
      <w:pPr>
        <w:pStyle w:val="Heading1"/>
        <w:rPr>
          <w:sz w:val="20"/>
          <w:szCs w:val="20"/>
        </w:rPr>
      </w:pPr>
    </w:p>
    <w:p w:rsidR="009B46F7" w:rsidRDefault="00834CFA">
      <w:pPr>
        <w:pStyle w:val="Heading1"/>
        <w:keepNext w:val="0"/>
      </w:pPr>
      <w:r>
        <w:t>You do not have to join this study. It is up to you.  You can say okay n</w:t>
      </w:r>
      <w:r>
        <w:t xml:space="preserve">ow, and you can change your mind later.  All you have to do is tell us. No one will be mad at you if you change your mind. </w:t>
      </w:r>
    </w:p>
    <w:p w:rsidR="009B46F7" w:rsidRDefault="009B46F7"/>
    <w:p w:rsidR="009B46F7" w:rsidRDefault="00834CFA">
      <w:pPr>
        <w:pStyle w:val="Heading1"/>
        <w:keepNext w:val="0"/>
      </w:pPr>
      <w:r>
        <w:t xml:space="preserve">Before you say </w:t>
      </w:r>
      <w:r>
        <w:rPr>
          <w:b/>
        </w:rPr>
        <w:t>yes</w:t>
      </w:r>
      <w:r>
        <w:t xml:space="preserve"> to being in this study, we will answer any questions you have. </w:t>
      </w:r>
    </w:p>
    <w:p w:rsidR="009B46F7" w:rsidRDefault="009B46F7">
      <w:pPr>
        <w:pStyle w:val="Heading1"/>
      </w:pPr>
    </w:p>
    <w:p w:rsidR="009B46F7" w:rsidRDefault="00834CFA">
      <w:pPr>
        <w:pStyle w:val="Heading1"/>
      </w:pPr>
      <w:r>
        <w:t>If you want to be in this study, please sign your name. You will get a copy of this form to keep for yourself.</w:t>
      </w:r>
    </w:p>
    <w:p w:rsidR="009B46F7" w:rsidRDefault="009B46F7">
      <w:pPr>
        <w:pStyle w:val="Heading1"/>
      </w:pPr>
    </w:p>
    <w:p w:rsidR="009B46F7" w:rsidRDefault="00834CFA">
      <w:pPr>
        <w:pStyle w:val="Heading1"/>
      </w:pPr>
      <w:r>
        <w:t xml:space="preserve">________________________________________                                ___________________  </w:t>
      </w:r>
    </w:p>
    <w:p w:rsidR="009B46F7" w:rsidRDefault="00834CFA">
      <w:pPr>
        <w:rPr>
          <w:sz w:val="24"/>
          <w:szCs w:val="24"/>
        </w:rPr>
      </w:pPr>
      <w:r>
        <w:rPr>
          <w:sz w:val="24"/>
          <w:szCs w:val="24"/>
        </w:rPr>
        <w:t xml:space="preserve">              (Sign your name here)</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(D</w:t>
      </w:r>
      <w:r>
        <w:rPr>
          <w:sz w:val="24"/>
          <w:szCs w:val="24"/>
        </w:rPr>
        <w:t>ate)</w:t>
      </w:r>
    </w:p>
    <w:p w:rsidR="009B46F7" w:rsidRDefault="009B46F7">
      <w:pPr>
        <w:rPr>
          <w:sz w:val="24"/>
          <w:szCs w:val="24"/>
        </w:rPr>
      </w:pPr>
    </w:p>
    <w:p w:rsidR="009B46F7" w:rsidRDefault="009B46F7">
      <w:pPr>
        <w:rPr>
          <w:sz w:val="24"/>
          <w:szCs w:val="24"/>
        </w:rPr>
      </w:pPr>
    </w:p>
    <w:p w:rsidR="009B46F7" w:rsidRDefault="00834CFA">
      <w:pPr>
        <w:rPr>
          <w:sz w:val="24"/>
          <w:szCs w:val="24"/>
        </w:rPr>
      </w:pPr>
      <w:r>
        <w:rPr>
          <w:b/>
          <w:sz w:val="24"/>
          <w:szCs w:val="24"/>
        </w:rPr>
        <w:lastRenderedPageBreak/>
        <w:t>Directions:</w:t>
      </w:r>
    </w:p>
    <w:p w:rsidR="009B46F7" w:rsidRDefault="00834CFA">
      <w:pPr>
        <w:numPr>
          <w:ilvl w:val="0"/>
          <w:numId w:val="1"/>
        </w:numPr>
        <w:ind w:hanging="360"/>
        <w:rPr>
          <w:sz w:val="24"/>
          <w:szCs w:val="24"/>
        </w:rPr>
      </w:pPr>
      <w:r>
        <w:rPr>
          <w:b/>
          <w:sz w:val="24"/>
          <w:szCs w:val="24"/>
        </w:rPr>
        <w:t>Insert your information in the areas indicated and remove the directions from the template form in each section.</w:t>
      </w:r>
    </w:p>
    <w:p w:rsidR="009B46F7" w:rsidRDefault="00834CFA">
      <w:pPr>
        <w:rPr>
          <w:sz w:val="24"/>
          <w:szCs w:val="24"/>
        </w:rPr>
      </w:pPr>
      <w:r>
        <w:rPr>
          <w:b/>
          <w:sz w:val="24"/>
          <w:szCs w:val="24"/>
        </w:rPr>
        <w:t>When you have completed inserting your information. Run a Flesch-Kincaid readability assessment on your word document. The following link will show you how to turn this function on in your Word proofing function and how to adjust reading level for your doc</w:t>
      </w:r>
      <w:r>
        <w:rPr>
          <w:b/>
          <w:sz w:val="24"/>
          <w:szCs w:val="24"/>
        </w:rPr>
        <w:t xml:space="preserve">ument: </w:t>
      </w:r>
      <w:hyperlink r:id="rId8">
        <w:r>
          <w:rPr>
            <w:b/>
            <w:color w:val="0563C1"/>
            <w:sz w:val="24"/>
            <w:szCs w:val="24"/>
            <w:u w:val="single"/>
          </w:rPr>
          <w:t>https://www.yo</w:t>
        </w:r>
        <w:r>
          <w:rPr>
            <w:b/>
            <w:color w:val="0563C1"/>
            <w:sz w:val="24"/>
            <w:szCs w:val="24"/>
            <w:u w:val="single"/>
          </w:rPr>
          <w:t>u</w:t>
        </w:r>
        <w:r>
          <w:rPr>
            <w:b/>
            <w:color w:val="0563C1"/>
            <w:sz w:val="24"/>
            <w:szCs w:val="24"/>
            <w:u w:val="single"/>
          </w:rPr>
          <w:t>tube.com/watch?v=Z0qSCcF95KU</w:t>
        </w:r>
      </w:hyperlink>
    </w:p>
    <w:p w:rsidR="009B46F7" w:rsidRDefault="00834CFA">
      <w:pPr>
        <w:numPr>
          <w:ilvl w:val="0"/>
          <w:numId w:val="1"/>
        </w:numPr>
        <w:ind w:hanging="360"/>
        <w:rPr>
          <w:sz w:val="24"/>
          <w:szCs w:val="24"/>
        </w:rPr>
      </w:pPr>
      <w:r>
        <w:rPr>
          <w:b/>
          <w:sz w:val="24"/>
          <w:szCs w:val="24"/>
        </w:rPr>
        <w:t xml:space="preserve">The target reading level of this document should be a Flesch-Kinkaid reading level between five and seven. </w:t>
      </w:r>
    </w:p>
    <w:p w:rsidR="009B46F7" w:rsidRPr="00834CFA" w:rsidRDefault="00834CFA" w:rsidP="001C53A3">
      <w:pPr>
        <w:numPr>
          <w:ilvl w:val="0"/>
          <w:numId w:val="1"/>
        </w:numPr>
        <w:ind w:hanging="360"/>
        <w:rPr>
          <w:sz w:val="24"/>
          <w:szCs w:val="24"/>
        </w:rPr>
      </w:pPr>
      <w:r w:rsidRPr="00834CFA">
        <w:rPr>
          <w:b/>
          <w:sz w:val="24"/>
          <w:szCs w:val="24"/>
        </w:rPr>
        <w:t>If you anticipate enrolling chi</w:t>
      </w:r>
      <w:r w:rsidRPr="00834CFA">
        <w:rPr>
          <w:b/>
          <w:sz w:val="24"/>
          <w:szCs w:val="24"/>
        </w:rPr>
        <w:t xml:space="preserve">ldren with a reading level less than that of the document, then you will need to indicate in your proposal, how you plan to ensure that the child can give assent to participating in this study. </w:t>
      </w:r>
    </w:p>
    <w:p w:rsidR="009B46F7" w:rsidRDefault="009B46F7">
      <w:pPr>
        <w:rPr>
          <w:sz w:val="24"/>
          <w:szCs w:val="24"/>
        </w:rPr>
      </w:pPr>
    </w:p>
    <w:sectPr w:rsidR="009B46F7">
      <w:headerReference w:type="default" r:id="rId9"/>
      <w:foot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34CFA">
      <w:r>
        <w:separator/>
      </w:r>
    </w:p>
  </w:endnote>
  <w:endnote w:type="continuationSeparator" w:id="0">
    <w:p w:rsidR="00000000" w:rsidRDefault="0083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6F7" w:rsidRDefault="00834CFA">
    <w:pPr>
      <w:tabs>
        <w:tab w:val="center" w:pos="4320"/>
        <w:tab w:val="right" w:pos="8640"/>
      </w:tabs>
      <w:jc w:val="center"/>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p w:rsidR="009B46F7" w:rsidRDefault="00834CFA">
    <w:pPr>
      <w:tabs>
        <w:tab w:val="center" w:pos="4320"/>
        <w:tab w:val="right" w:pos="8640"/>
      </w:tabs>
      <w:spacing w:after="720"/>
    </w:pPr>
    <w:r>
      <w:t>Assent Form Rev. May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34CFA">
      <w:r>
        <w:separator/>
      </w:r>
    </w:p>
  </w:footnote>
  <w:footnote w:type="continuationSeparator" w:id="0">
    <w:p w:rsidR="00000000" w:rsidRDefault="0083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6F7" w:rsidRDefault="00834CFA">
    <w:pPr>
      <w:tabs>
        <w:tab w:val="center" w:pos="4320"/>
        <w:tab w:val="right" w:pos="8640"/>
      </w:tabs>
      <w:spacing w:before="72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F7352"/>
    <w:multiLevelType w:val="multilevel"/>
    <w:tmpl w:val="E15E51D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6F7"/>
    <w:rsid w:val="00834CFA"/>
    <w:rsid w:val="009B4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C572"/>
  <w15:docId w15:val="{CC52FB86-CA1D-4812-82C1-FEEB74F5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sz w:val="24"/>
      <w:szCs w:val="24"/>
    </w:rPr>
  </w:style>
  <w:style w:type="paragraph" w:styleId="Heading2">
    <w:name w:val="heading 2"/>
    <w:basedOn w:val="Normal"/>
    <w:next w:val="Normal"/>
    <w:pPr>
      <w:keepNext/>
      <w:outlineLvl w:val="1"/>
    </w:pPr>
    <w:rPr>
      <w:sz w:val="24"/>
      <w:szCs w:val="24"/>
      <w:u w:val="single"/>
    </w:rPr>
  </w:style>
  <w:style w:type="paragraph" w:styleId="Heading3">
    <w:name w:val="heading 3"/>
    <w:basedOn w:val="Normal"/>
    <w:next w:val="Normal"/>
    <w:pPr>
      <w:keepNext/>
      <w:outlineLvl w:val="2"/>
    </w:pPr>
    <w:rPr>
      <w:color w:val="FF0000"/>
      <w:sz w:val="24"/>
      <w:szCs w:val="24"/>
    </w:rPr>
  </w:style>
  <w:style w:type="paragraph" w:styleId="Heading4">
    <w:name w:val="heading 4"/>
    <w:basedOn w:val="Normal"/>
    <w:next w:val="Normal"/>
    <w:pPr>
      <w:keepNext/>
      <w:jc w:val="center"/>
      <w:outlineLvl w:val="3"/>
    </w:pPr>
    <w:rPr>
      <w:sz w:val="32"/>
      <w:szCs w:val="32"/>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32"/>
      <w:szCs w:val="3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34C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CFA"/>
    <w:rPr>
      <w:rFonts w:ascii="Segoe UI" w:hAnsi="Segoe UI" w:cs="Segoe UI"/>
      <w:sz w:val="18"/>
      <w:szCs w:val="18"/>
    </w:rPr>
  </w:style>
  <w:style w:type="paragraph" w:styleId="Header">
    <w:name w:val="header"/>
    <w:basedOn w:val="Normal"/>
    <w:link w:val="HeaderChar"/>
    <w:uiPriority w:val="99"/>
    <w:unhideWhenUsed/>
    <w:rsid w:val="00834CFA"/>
    <w:pPr>
      <w:tabs>
        <w:tab w:val="center" w:pos="4680"/>
        <w:tab w:val="right" w:pos="9360"/>
      </w:tabs>
    </w:pPr>
  </w:style>
  <w:style w:type="character" w:customStyle="1" w:styleId="HeaderChar">
    <w:name w:val="Header Char"/>
    <w:basedOn w:val="DefaultParagraphFont"/>
    <w:link w:val="Header"/>
    <w:uiPriority w:val="99"/>
    <w:rsid w:val="00834CFA"/>
  </w:style>
  <w:style w:type="paragraph" w:styleId="Footer">
    <w:name w:val="footer"/>
    <w:basedOn w:val="Normal"/>
    <w:link w:val="FooterChar"/>
    <w:uiPriority w:val="99"/>
    <w:unhideWhenUsed/>
    <w:rsid w:val="00834CFA"/>
    <w:pPr>
      <w:tabs>
        <w:tab w:val="center" w:pos="4680"/>
        <w:tab w:val="right" w:pos="9360"/>
      </w:tabs>
    </w:pPr>
  </w:style>
  <w:style w:type="character" w:customStyle="1" w:styleId="FooterChar">
    <w:name w:val="Footer Char"/>
    <w:basedOn w:val="DefaultParagraphFont"/>
    <w:link w:val="Footer"/>
    <w:uiPriority w:val="99"/>
    <w:rsid w:val="00834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youtube.com/watch?v=Z0qSCcF95K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881cbc62-9c94-4650-91c8-fbcdad032e96">65M42YJNURMD-483353989-11</_dlc_DocId>
    <_dlc_DocIdUrl xmlns="881cbc62-9c94-4650-91c8-fbcdad032e96">
      <Url>https://www.findlay.edu/intranet/institutional-review-board/_layouts/15/DocIdRedir.aspx?ID=65M42YJNURMD-483353989-11</Url>
      <Description>65M42YJNURMD-483353989-11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5F2F199367B944847B1269FFC4BA6B" ma:contentTypeVersion="5" ma:contentTypeDescription="Create a new document." ma:contentTypeScope="" ma:versionID="e381da5a4e8e4600835ca4db41781dc0">
  <xsd:schema xmlns:xsd="http://www.w3.org/2001/XMLSchema" xmlns:xs="http://www.w3.org/2001/XMLSchema" xmlns:p="http://schemas.microsoft.com/office/2006/metadata/properties" xmlns:ns1="http://schemas.microsoft.com/sharepoint/v3" xmlns:ns2="881cbc62-9c94-4650-91c8-fbcdad032e96" targetNamespace="http://schemas.microsoft.com/office/2006/metadata/properties" ma:root="true" ma:fieldsID="de7a2988ccb07f6ed80ac64b6794c96a" ns1:_="" ns2:_="">
    <xsd:import namespace="http://schemas.microsoft.com/sharepoint/v3"/>
    <xsd:import namespace="881cbc62-9c94-4650-91c8-fbcdad032e96"/>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52429F-8F3B-43B4-B1CA-1C307EC7EA21}"/>
</file>

<file path=customXml/itemProps2.xml><?xml version="1.0" encoding="utf-8"?>
<ds:datastoreItem xmlns:ds="http://schemas.openxmlformats.org/officeDocument/2006/customXml" ds:itemID="{4E8E2945-397D-432C-A388-DD57DF1DE3FE}"/>
</file>

<file path=customXml/itemProps3.xml><?xml version="1.0" encoding="utf-8"?>
<ds:datastoreItem xmlns:ds="http://schemas.openxmlformats.org/officeDocument/2006/customXml" ds:itemID="{8672B349-AB16-4655-AD40-145798127BAF}"/>
</file>

<file path=customXml/itemProps4.xml><?xml version="1.0" encoding="utf-8"?>
<ds:datastoreItem xmlns:ds="http://schemas.openxmlformats.org/officeDocument/2006/customXml" ds:itemID="{E9028DD7-E482-4C8D-96BE-CC9D74058FF9}"/>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Findlay</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Riffle</dc:creator>
  <cp:lastModifiedBy>Heather Riffle</cp:lastModifiedBy>
  <cp:revision>2</cp:revision>
  <dcterms:created xsi:type="dcterms:W3CDTF">2017-06-09T17:00:00Z</dcterms:created>
  <dcterms:modified xsi:type="dcterms:W3CDTF">2017-06-09T17:00:00Z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0x010100105F2F199367B944847B1269FFC4BA6B</vt:lpwstr>
  </property>
  <property fmtid="{D5CDD505-2E9C-101B-9397-08002B2CF9AE}" pid="3" name="_dlc_DocIdItemGuid">
    <vt:lpwstr>911b0a65-de76-42ea-beb0-c6cf2a9333b3</vt:lpwstr>
  </property>
</Properties>
</file>